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B0" w:rsidRDefault="00CC4175" w:rsidP="000B35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ПРАКТИЧЕСКАЯ РАБОТА № 1</w:t>
      </w:r>
    </w:p>
    <w:p w:rsidR="000B35B0" w:rsidRDefault="000B3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819152555"/>
        <w:docPartObj>
          <w:docPartGallery w:val="Table of Contents"/>
          <w:docPartUnique/>
        </w:docPartObj>
      </w:sdtPr>
      <w:sdtEndPr/>
      <w:sdtContent>
        <w:p w:rsidR="008561A3" w:rsidRPr="008561A3" w:rsidRDefault="008561A3" w:rsidP="008561A3">
          <w:pPr>
            <w:pStyle w:val="ae"/>
            <w:spacing w:before="0" w:line="36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8561A3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8561A3" w:rsidRPr="008561A3" w:rsidRDefault="008561A3" w:rsidP="008561A3">
          <w:pPr>
            <w:spacing w:after="0" w:line="360" w:lineRule="auto"/>
            <w:rPr>
              <w:lang w:eastAsia="ru-RU"/>
            </w:rPr>
          </w:pPr>
        </w:p>
        <w:p w:rsidR="008561A3" w:rsidRPr="008561A3" w:rsidRDefault="008561A3" w:rsidP="008561A3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561A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561A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561A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5923162" w:history="1">
            <w:r w:rsidRPr="008561A3">
              <w:rPr>
                <w:rStyle w:val="ab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ИСТОЧНИКИ ТРАНСПОРТНОГО ПРАВА</w:t>
            </w:r>
            <w:r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_Toc535923162 \h </w:instrText>
            </w:r>
            <w:r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B35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561A3" w:rsidRPr="008561A3" w:rsidRDefault="00DA1BF2" w:rsidP="008561A3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5923163" w:history="1">
            <w:r w:rsidR="008561A3" w:rsidRPr="008561A3">
              <w:rPr>
                <w:rStyle w:val="ab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СИСТЕМА ГОСУДАРСТВЕННЫХ ОРГАНОВ ИСПОЛНИТЕЛЬНОЙ ВЛАСТИ, ОСУЩЕСТВЛЯЮЩИХ КОНТРОЛЬ В СФЕРЕ ТРАНСПОРТНОЙ ДЕЯТЕЛЬНОСТИ</w:t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_Toc535923163 \h </w:instrText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B35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561A3" w:rsidRPr="008561A3" w:rsidRDefault="00DA1BF2" w:rsidP="008561A3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5923164" w:history="1">
            <w:r w:rsidR="008561A3" w:rsidRPr="008561A3">
              <w:rPr>
                <w:rStyle w:val="ab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ИСТОЧНИКОВ:</w:t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_Toc535923164 \h </w:instrText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B35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8561A3" w:rsidRPr="008561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561A3" w:rsidRPr="008561A3" w:rsidRDefault="008561A3" w:rsidP="008561A3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8561A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561A3" w:rsidRPr="008561A3" w:rsidRDefault="008561A3" w:rsidP="008561A3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8561A3" w:rsidRPr="008561A3" w:rsidRDefault="008561A3" w:rsidP="008561A3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0" w:name="_Toc535923162"/>
      <w:r w:rsidRPr="008561A3">
        <w:rPr>
          <w:rFonts w:ascii="Times New Roman" w:hAnsi="Times New Roman" w:cs="Times New Roman"/>
          <w:sz w:val="28"/>
          <w:szCs w:val="28"/>
        </w:rPr>
        <w:br w:type="page"/>
      </w:r>
    </w:p>
    <w:p w:rsidR="00CC4175" w:rsidRPr="008561A3" w:rsidRDefault="006C5225" w:rsidP="008561A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8561A3">
        <w:rPr>
          <w:rFonts w:ascii="Times New Roman" w:hAnsi="Times New Roman" w:cs="Times New Roman"/>
          <w:color w:val="auto"/>
        </w:rPr>
        <w:lastRenderedPageBreak/>
        <w:t>1. ИСТОЧНИКИ ТРАНСПОРТНОГО ПРАВА</w:t>
      </w:r>
      <w:bookmarkEnd w:id="0"/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Вопросы эффективной организации и функционирования российской транспортной системы в настоящее время являются одним из ведущих направлений деятельности государств. В свою очередь, как обоснованно отмечается в Транспортной стратегии Российской Федерации на период до 2030 г., именно от качественного правового регулирования общественных отношений, складывающихся в процессе деятельности транспорта по выполнению возложенных на него функций, во многом зависит эффективное функционирование транспортного комплекса Росс</w:t>
      </w:r>
      <w:proofErr w:type="gramStart"/>
      <w:r w:rsidRPr="008561A3">
        <w:rPr>
          <w:rFonts w:ascii="Times New Roman" w:hAnsi="Times New Roman" w:cs="Times New Roman"/>
          <w:sz w:val="28"/>
          <w:szCs w:val="28"/>
        </w:rPr>
        <w:t>ии и ее</w:t>
      </w:r>
      <w:proofErr w:type="gramEnd"/>
      <w:r w:rsidRPr="008561A3">
        <w:rPr>
          <w:rFonts w:ascii="Times New Roman" w:hAnsi="Times New Roman" w:cs="Times New Roman"/>
          <w:sz w:val="28"/>
          <w:szCs w:val="28"/>
        </w:rPr>
        <w:t> экономики в целом.</w:t>
      </w:r>
    </w:p>
    <w:p w:rsidR="007F399D" w:rsidRPr="008561A3" w:rsidRDefault="00D955E4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 xml:space="preserve">Для характеристики нормативных актов применяется специальный юридический термин – источник права. </w:t>
      </w:r>
    </w:p>
    <w:p w:rsidR="00D955E4" w:rsidRPr="008561A3" w:rsidRDefault="00D955E4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Источники права – это официальные документы (нормативные правовые акты), в которых содержатся правовые нормы. В мире имеются такие источники права, как юридический прецедент, нормативный правовой акт, религиозные нормы, нормативные правовые акты</w:t>
      </w:r>
      <w:r w:rsidR="000B35B0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8561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Источники транспортного права </w:t>
      </w:r>
      <w:r w:rsidR="00AF3278" w:rsidRPr="008561A3">
        <w:rPr>
          <w:rFonts w:ascii="Times New Roman" w:hAnsi="Times New Roman" w:cs="Times New Roman"/>
          <w:sz w:val="28"/>
          <w:szCs w:val="28"/>
        </w:rPr>
        <w:t>–</w:t>
      </w:r>
      <w:r w:rsidRPr="008561A3">
        <w:rPr>
          <w:rFonts w:ascii="Times New Roman" w:hAnsi="Times New Roman" w:cs="Times New Roman"/>
          <w:sz w:val="28"/>
          <w:szCs w:val="28"/>
        </w:rPr>
        <w:t xml:space="preserve"> это та внешняя форма, в которой выражены нормы транспортного права. 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В связи с тем</w:t>
      </w:r>
      <w:r w:rsidR="00AF3278" w:rsidRPr="008561A3">
        <w:rPr>
          <w:rFonts w:ascii="Times New Roman" w:hAnsi="Times New Roman" w:cs="Times New Roman"/>
          <w:sz w:val="28"/>
          <w:szCs w:val="28"/>
        </w:rPr>
        <w:t>, что Российская Федерация –</w:t>
      </w:r>
      <w:r w:rsidRPr="008561A3">
        <w:rPr>
          <w:rFonts w:ascii="Times New Roman" w:hAnsi="Times New Roman" w:cs="Times New Roman"/>
          <w:sz w:val="28"/>
          <w:szCs w:val="28"/>
        </w:rPr>
        <w:t xml:space="preserve"> страна статутного, а не прецедентного права, основным источником российского права является нормативно-правовой акт.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Рассмотрим кратко систему основополагающих источников российского транспортного права.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Федерации. 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Согласно ст. 71 п. «и» Конституции РФ к предметам ведения РФ в транспортной сфере отнесены федеральный транспорт и федеральные пути сообщения. Среди предметов совместного ведения Российской Федерац</w:t>
      </w:r>
      <w:proofErr w:type="gramStart"/>
      <w:r w:rsidRPr="008561A3">
        <w:rPr>
          <w:rFonts w:ascii="Times New Roman" w:hAnsi="Times New Roman" w:cs="Times New Roman"/>
          <w:sz w:val="28"/>
          <w:szCs w:val="28"/>
        </w:rPr>
        <w:t>ии и ее</w:t>
      </w:r>
      <w:proofErr w:type="gramEnd"/>
      <w:r w:rsidRPr="008561A3">
        <w:rPr>
          <w:rFonts w:ascii="Times New Roman" w:hAnsi="Times New Roman" w:cs="Times New Roman"/>
          <w:sz w:val="28"/>
          <w:szCs w:val="28"/>
        </w:rPr>
        <w:t xml:space="preserve"> субъектов ст. 72 Конституции РФ не называет предметов ведения, </w:t>
      </w:r>
      <w:r w:rsidRPr="008561A3">
        <w:rPr>
          <w:rFonts w:ascii="Times New Roman" w:hAnsi="Times New Roman" w:cs="Times New Roman"/>
          <w:sz w:val="28"/>
          <w:szCs w:val="28"/>
        </w:rPr>
        <w:lastRenderedPageBreak/>
        <w:t>непосредственно относящихся к транспортной деятельности. В свою очередь, исходя из ст. 73 Конституции РФ, можно сделать вывод, что все вопросы транспорта, кроме федерального и федеральных путей сообщения, относятся к ведению субъектов РФ;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2. Международные соглашения на двусторонней и многосторонней основе.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В соответствии со ст</w:t>
      </w:r>
      <w:r w:rsidR="00AF3278" w:rsidRPr="008561A3">
        <w:rPr>
          <w:rFonts w:ascii="Times New Roman" w:hAnsi="Times New Roman" w:cs="Times New Roman"/>
          <w:sz w:val="28"/>
          <w:szCs w:val="28"/>
        </w:rPr>
        <w:t>. 15 Конституции РФ общепризнан</w:t>
      </w:r>
      <w:r w:rsidRPr="008561A3">
        <w:rPr>
          <w:rFonts w:ascii="Times New Roman" w:hAnsi="Times New Roman" w:cs="Times New Roman"/>
          <w:sz w:val="28"/>
          <w:szCs w:val="28"/>
        </w:rPr>
        <w:t xml:space="preserve">ные принципы и нормы международного права и международные договоры Российской </w:t>
      </w:r>
      <w:r w:rsidR="00AF3278" w:rsidRPr="008561A3">
        <w:rPr>
          <w:rFonts w:ascii="Times New Roman" w:hAnsi="Times New Roman" w:cs="Times New Roman"/>
          <w:sz w:val="28"/>
          <w:szCs w:val="28"/>
        </w:rPr>
        <w:t>Федерации являются составной ча</w:t>
      </w:r>
      <w:r w:rsidRPr="008561A3">
        <w:rPr>
          <w:rFonts w:ascii="Times New Roman" w:hAnsi="Times New Roman" w:cs="Times New Roman"/>
          <w:sz w:val="28"/>
          <w:szCs w:val="28"/>
        </w:rPr>
        <w:t xml:space="preserve">стью ее правовой системы. Если международным договором Российской Федерации установлены иные правила, чем </w:t>
      </w:r>
      <w:proofErr w:type="gramStart"/>
      <w:r w:rsidRPr="008561A3">
        <w:rPr>
          <w:rFonts w:ascii="Times New Roman" w:hAnsi="Times New Roman" w:cs="Times New Roman"/>
          <w:sz w:val="28"/>
          <w:szCs w:val="28"/>
        </w:rPr>
        <w:t>пред-усмотренные</w:t>
      </w:r>
      <w:proofErr w:type="gramEnd"/>
      <w:r w:rsidRPr="008561A3">
        <w:rPr>
          <w:rFonts w:ascii="Times New Roman" w:hAnsi="Times New Roman" w:cs="Times New Roman"/>
          <w:sz w:val="28"/>
          <w:szCs w:val="28"/>
        </w:rPr>
        <w:t xml:space="preserve"> законом, то применяются правила международного договора. 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1A3">
        <w:rPr>
          <w:rFonts w:ascii="Times New Roman" w:hAnsi="Times New Roman" w:cs="Times New Roman"/>
          <w:sz w:val="28"/>
          <w:szCs w:val="28"/>
        </w:rPr>
        <w:t xml:space="preserve">К основополагающим международным конвенциям в сфере транспортного права можно отнести следующие: </w:t>
      </w:r>
      <w:proofErr w:type="gramEnd"/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Международная конвен</w:t>
      </w:r>
      <w:r w:rsidR="00AF3278" w:rsidRPr="008561A3">
        <w:rPr>
          <w:rFonts w:ascii="Times New Roman" w:hAnsi="Times New Roman" w:cs="Times New Roman"/>
          <w:sz w:val="28"/>
          <w:szCs w:val="28"/>
        </w:rPr>
        <w:t>ция об унификации некоторых пра</w:t>
      </w:r>
      <w:r w:rsidRPr="008561A3">
        <w:rPr>
          <w:rFonts w:ascii="Times New Roman" w:hAnsi="Times New Roman" w:cs="Times New Roman"/>
          <w:sz w:val="28"/>
          <w:szCs w:val="28"/>
        </w:rPr>
        <w:t>вил о коносаменте. (Брюссель, 2</w:t>
      </w:r>
      <w:r w:rsidR="00AF3278" w:rsidRPr="008561A3">
        <w:rPr>
          <w:rFonts w:ascii="Times New Roman" w:hAnsi="Times New Roman" w:cs="Times New Roman"/>
          <w:sz w:val="28"/>
          <w:szCs w:val="28"/>
        </w:rPr>
        <w:t xml:space="preserve">5 августа 1924 г.). </w:t>
      </w:r>
      <w:proofErr w:type="gramStart"/>
      <w:r w:rsidR="00AF3278" w:rsidRPr="008561A3">
        <w:rPr>
          <w:rFonts w:ascii="Times New Roman" w:hAnsi="Times New Roman" w:cs="Times New Roman"/>
          <w:sz w:val="28"/>
          <w:szCs w:val="28"/>
        </w:rPr>
        <w:t>(Россия при</w:t>
      </w:r>
      <w:r w:rsidRPr="008561A3">
        <w:rPr>
          <w:rFonts w:ascii="Times New Roman" w:hAnsi="Times New Roman" w:cs="Times New Roman"/>
          <w:sz w:val="28"/>
          <w:szCs w:val="28"/>
        </w:rPr>
        <w:t xml:space="preserve">соединилась к Протоколу об изменении Международной конвенции об унификации некоторых правил о коносаменте от 25 августа 1924 г., измененной Протоколом от 23 февраля 1968 г.  (ФЗ от 6 января 1999 г. № 17-ФЗ). </w:t>
      </w:r>
      <w:proofErr w:type="gramEnd"/>
    </w:p>
    <w:p w:rsidR="007F399D" w:rsidRPr="008561A3" w:rsidRDefault="000B35B0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99D" w:rsidRPr="008561A3">
        <w:rPr>
          <w:rFonts w:ascii="Times New Roman" w:hAnsi="Times New Roman" w:cs="Times New Roman"/>
          <w:sz w:val="28"/>
          <w:szCs w:val="28"/>
        </w:rPr>
        <w:t xml:space="preserve">Будапештская Конвенция о договоре перевозки грузов по внутренним водным путям (КПГВ) (Будапешт, 22 июня 2001 г.) (Россия присоединилась к Конвенции ФЗ от 8 марта 2007 г. № 33-ФЗ, вступила в силу для России 1 августа 2007 г.). </w:t>
      </w:r>
    </w:p>
    <w:p w:rsidR="007F399D" w:rsidRPr="008561A3" w:rsidRDefault="000B35B0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99D" w:rsidRPr="008561A3">
        <w:rPr>
          <w:rFonts w:ascii="Times New Roman" w:hAnsi="Times New Roman" w:cs="Times New Roman"/>
          <w:sz w:val="28"/>
          <w:szCs w:val="28"/>
        </w:rPr>
        <w:t xml:space="preserve">Международная конвенция по охране человеческой жизни на море 1960 г. (Лондон, 17 июня 1960 г.) (СССР ратифицировал Конвенцию Указом Президиума ВС СССР от 9 июля 1965 г. № 3693-VI). </w:t>
      </w:r>
    </w:p>
    <w:p w:rsidR="007F399D" w:rsidRPr="008561A3" w:rsidRDefault="000B35B0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99D" w:rsidRPr="008561A3">
        <w:rPr>
          <w:rFonts w:ascii="Times New Roman" w:hAnsi="Times New Roman" w:cs="Times New Roman"/>
          <w:sz w:val="28"/>
          <w:szCs w:val="28"/>
        </w:rPr>
        <w:t>Международная конве</w:t>
      </w:r>
      <w:r w:rsidR="00AF3278" w:rsidRPr="008561A3">
        <w:rPr>
          <w:rFonts w:ascii="Times New Roman" w:hAnsi="Times New Roman" w:cs="Times New Roman"/>
          <w:sz w:val="28"/>
          <w:szCs w:val="28"/>
        </w:rPr>
        <w:t>нция по охране человеческой жиз</w:t>
      </w:r>
      <w:r w:rsidR="007F399D" w:rsidRPr="008561A3">
        <w:rPr>
          <w:rFonts w:ascii="Times New Roman" w:hAnsi="Times New Roman" w:cs="Times New Roman"/>
          <w:sz w:val="28"/>
          <w:szCs w:val="28"/>
        </w:rPr>
        <w:t>ни на море 1974 г. (Лондон, 1 ноября 1974 г.) (вступила в силу для СССР 25 мая 1980 г.).</w:t>
      </w:r>
    </w:p>
    <w:p w:rsidR="007F399D" w:rsidRPr="008561A3" w:rsidRDefault="000B35B0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F399D" w:rsidRPr="008561A3">
        <w:rPr>
          <w:rFonts w:ascii="Times New Roman" w:hAnsi="Times New Roman" w:cs="Times New Roman"/>
          <w:sz w:val="28"/>
          <w:szCs w:val="28"/>
        </w:rPr>
        <w:t>Конвенция об унификации некоторых правил относительно ответственности, вытек</w:t>
      </w:r>
      <w:r w:rsidR="00AF3278" w:rsidRPr="008561A3">
        <w:rPr>
          <w:rFonts w:ascii="Times New Roman" w:hAnsi="Times New Roman" w:cs="Times New Roman"/>
          <w:sz w:val="28"/>
          <w:szCs w:val="28"/>
        </w:rPr>
        <w:t>ающей из столкновения судов вну</w:t>
      </w:r>
      <w:r w:rsidR="007F399D" w:rsidRPr="008561A3">
        <w:rPr>
          <w:rFonts w:ascii="Times New Roman" w:hAnsi="Times New Roman" w:cs="Times New Roman"/>
          <w:sz w:val="28"/>
          <w:szCs w:val="28"/>
        </w:rPr>
        <w:t>треннего водного плавания (Женева, 15 марта 1966 г.) (вступила в силу для СССР 13 сентября 1966 г.).</w:t>
      </w:r>
    </w:p>
    <w:p w:rsidR="007F399D" w:rsidRPr="008561A3" w:rsidRDefault="000B35B0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99D" w:rsidRPr="008561A3">
        <w:rPr>
          <w:rFonts w:ascii="Times New Roman" w:hAnsi="Times New Roman" w:cs="Times New Roman"/>
          <w:sz w:val="28"/>
          <w:szCs w:val="28"/>
        </w:rPr>
        <w:t>Международная конвенция по поиску и спасанию на море 1979 г. (Гамбург, 27 апреля 1979 г.) (вступила в силу для СССР 24 апреля 1988 г.) и др.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3. Федеральные законы, в том числе: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Гражданск</w:t>
      </w:r>
      <w:r w:rsidR="00AF3278" w:rsidRPr="008561A3">
        <w:rPr>
          <w:rFonts w:ascii="Times New Roman" w:hAnsi="Times New Roman" w:cs="Times New Roman"/>
          <w:sz w:val="28"/>
          <w:szCs w:val="28"/>
        </w:rPr>
        <w:t>ий</w:t>
      </w:r>
      <w:r w:rsidR="000B35B0">
        <w:rPr>
          <w:rFonts w:ascii="Times New Roman" w:hAnsi="Times New Roman" w:cs="Times New Roman"/>
          <w:sz w:val="28"/>
          <w:szCs w:val="28"/>
        </w:rPr>
        <w:t xml:space="preserve"> кодекс </w:t>
      </w:r>
      <w:r w:rsidR="00AF3278" w:rsidRPr="008561A3">
        <w:rPr>
          <w:rFonts w:ascii="Times New Roman" w:hAnsi="Times New Roman" w:cs="Times New Roman"/>
          <w:sz w:val="28"/>
          <w:szCs w:val="28"/>
        </w:rPr>
        <w:t>Российской</w:t>
      </w:r>
      <w:r w:rsidR="000B35B0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AF3278" w:rsidRPr="008561A3">
        <w:rPr>
          <w:rFonts w:ascii="Times New Roman" w:hAnsi="Times New Roman" w:cs="Times New Roman"/>
          <w:sz w:val="28"/>
          <w:szCs w:val="28"/>
        </w:rPr>
        <w:t>–</w:t>
      </w:r>
      <w:r w:rsidR="000B35B0">
        <w:rPr>
          <w:rFonts w:ascii="Times New Roman" w:hAnsi="Times New Roman" w:cs="Times New Roman"/>
          <w:sz w:val="28"/>
          <w:szCs w:val="28"/>
        </w:rPr>
        <w:t xml:space="preserve"> </w:t>
      </w:r>
      <w:r w:rsidRPr="008561A3">
        <w:rPr>
          <w:rFonts w:ascii="Times New Roman" w:hAnsi="Times New Roman" w:cs="Times New Roman"/>
          <w:sz w:val="28"/>
          <w:szCs w:val="28"/>
        </w:rPr>
        <w:t>гл.</w:t>
      </w:r>
      <w:r w:rsidR="000B35B0">
        <w:rPr>
          <w:rFonts w:ascii="Times New Roman" w:hAnsi="Times New Roman" w:cs="Times New Roman"/>
          <w:sz w:val="28"/>
          <w:szCs w:val="28"/>
        </w:rPr>
        <w:t xml:space="preserve"> </w:t>
      </w:r>
      <w:r w:rsidRPr="008561A3">
        <w:rPr>
          <w:rFonts w:ascii="Times New Roman" w:hAnsi="Times New Roman" w:cs="Times New Roman"/>
          <w:sz w:val="28"/>
          <w:szCs w:val="28"/>
        </w:rPr>
        <w:t>40</w:t>
      </w:r>
      <w:r w:rsidR="000B35B0">
        <w:rPr>
          <w:rFonts w:ascii="Times New Roman" w:hAnsi="Times New Roman" w:cs="Times New Roman"/>
          <w:sz w:val="28"/>
          <w:szCs w:val="28"/>
        </w:rPr>
        <w:t xml:space="preserve"> </w:t>
      </w:r>
      <w:r w:rsidRPr="008561A3">
        <w:rPr>
          <w:rFonts w:ascii="Times New Roman" w:hAnsi="Times New Roman" w:cs="Times New Roman"/>
          <w:sz w:val="28"/>
          <w:szCs w:val="28"/>
        </w:rPr>
        <w:t>(перевозка),</w:t>
      </w:r>
      <w:r w:rsidR="000B35B0">
        <w:rPr>
          <w:rFonts w:ascii="Times New Roman" w:hAnsi="Times New Roman" w:cs="Times New Roman"/>
          <w:sz w:val="28"/>
          <w:szCs w:val="28"/>
        </w:rPr>
        <w:t xml:space="preserve"> </w:t>
      </w:r>
      <w:r w:rsidRPr="008561A3">
        <w:rPr>
          <w:rFonts w:ascii="Times New Roman" w:hAnsi="Times New Roman" w:cs="Times New Roman"/>
          <w:sz w:val="28"/>
          <w:szCs w:val="28"/>
        </w:rPr>
        <w:t>41</w:t>
      </w:r>
      <w:r w:rsidR="000B35B0">
        <w:rPr>
          <w:rFonts w:ascii="Times New Roman" w:hAnsi="Times New Roman" w:cs="Times New Roman"/>
          <w:sz w:val="28"/>
          <w:szCs w:val="28"/>
        </w:rPr>
        <w:t xml:space="preserve"> </w:t>
      </w:r>
      <w:r w:rsidRPr="008561A3">
        <w:rPr>
          <w:rFonts w:ascii="Times New Roman" w:hAnsi="Times New Roman" w:cs="Times New Roman"/>
          <w:sz w:val="28"/>
          <w:szCs w:val="28"/>
        </w:rPr>
        <w:t>(транспортная</w:t>
      </w:r>
      <w:r w:rsidR="000B35B0">
        <w:rPr>
          <w:rFonts w:ascii="Times New Roman" w:hAnsi="Times New Roman" w:cs="Times New Roman"/>
          <w:sz w:val="28"/>
          <w:szCs w:val="28"/>
        </w:rPr>
        <w:t xml:space="preserve"> </w:t>
      </w:r>
      <w:r w:rsidRPr="008561A3">
        <w:rPr>
          <w:rFonts w:ascii="Times New Roman" w:hAnsi="Times New Roman" w:cs="Times New Roman"/>
          <w:sz w:val="28"/>
          <w:szCs w:val="28"/>
        </w:rPr>
        <w:t>экспедиция),</w:t>
      </w:r>
      <w:r w:rsidR="000B35B0">
        <w:rPr>
          <w:rFonts w:ascii="Times New Roman" w:hAnsi="Times New Roman" w:cs="Times New Roman"/>
          <w:sz w:val="28"/>
          <w:szCs w:val="28"/>
        </w:rPr>
        <w:t xml:space="preserve"> </w:t>
      </w:r>
      <w:r w:rsidRPr="008561A3">
        <w:rPr>
          <w:rFonts w:ascii="Times New Roman" w:hAnsi="Times New Roman" w:cs="Times New Roman"/>
          <w:sz w:val="28"/>
          <w:szCs w:val="28"/>
        </w:rPr>
        <w:t>34,</w:t>
      </w:r>
      <w:r w:rsidR="000B35B0">
        <w:rPr>
          <w:rFonts w:ascii="Times New Roman" w:hAnsi="Times New Roman" w:cs="Times New Roman"/>
          <w:sz w:val="28"/>
          <w:szCs w:val="28"/>
        </w:rPr>
        <w:t xml:space="preserve"> параграф </w:t>
      </w:r>
      <w:r w:rsidRPr="008561A3">
        <w:rPr>
          <w:rFonts w:ascii="Times New Roman" w:hAnsi="Times New Roman" w:cs="Times New Roman"/>
          <w:sz w:val="28"/>
          <w:szCs w:val="28"/>
        </w:rPr>
        <w:t>3</w:t>
      </w:r>
      <w:r w:rsidR="000B35B0">
        <w:rPr>
          <w:rFonts w:ascii="Times New Roman" w:hAnsi="Times New Roman" w:cs="Times New Roman"/>
          <w:sz w:val="28"/>
          <w:szCs w:val="28"/>
        </w:rPr>
        <w:t xml:space="preserve"> (аренда транспортных средств), </w:t>
      </w:r>
      <w:r w:rsidRPr="008561A3">
        <w:rPr>
          <w:rFonts w:ascii="Times New Roman" w:hAnsi="Times New Roman" w:cs="Times New Roman"/>
          <w:sz w:val="28"/>
          <w:szCs w:val="28"/>
        </w:rPr>
        <w:t>59 (обязательства вследствие причинения вреда).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Федеральный закон от 30 ию</w:t>
      </w:r>
      <w:r w:rsidR="00AF3278" w:rsidRPr="008561A3">
        <w:rPr>
          <w:rFonts w:ascii="Times New Roman" w:hAnsi="Times New Roman" w:cs="Times New Roman"/>
          <w:sz w:val="28"/>
          <w:szCs w:val="28"/>
        </w:rPr>
        <w:t>ня 2003 г. № 87-ФЗ «О транспорт</w:t>
      </w:r>
      <w:r w:rsidRPr="008561A3">
        <w:rPr>
          <w:rFonts w:ascii="Times New Roman" w:hAnsi="Times New Roman" w:cs="Times New Roman"/>
          <w:sz w:val="28"/>
          <w:szCs w:val="28"/>
        </w:rPr>
        <w:t>ной экспедиционной деятельности».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Федеральный закон от 8 ноября 2007 г. № 261-ФЗ «О морских портах Российской Федерации и о внесении изменений в отдельные законодательные акты РФ».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Федеральный закон от 9 февраля 2007 г. № 16-ФЗ «О транспортной безопасности».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Федеральный закон от 14 марта 2009 г. № 31-ФЗ «О государственной регистрации прав на воздушные суда и сделок с ними».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Федеральный закон от 8 ноября 2007 г. № 257-ФЗ «Об автомобильных дорогах и о дорожной деятельности в Российской Федерации и о внесении изм</w:t>
      </w:r>
      <w:r w:rsidR="00AF3278" w:rsidRPr="008561A3">
        <w:rPr>
          <w:rFonts w:ascii="Times New Roman" w:hAnsi="Times New Roman" w:cs="Times New Roman"/>
          <w:sz w:val="28"/>
          <w:szCs w:val="28"/>
        </w:rPr>
        <w:t>енений в отдельные законодатель</w:t>
      </w:r>
      <w:r w:rsidRPr="008561A3">
        <w:rPr>
          <w:rFonts w:ascii="Times New Roman" w:hAnsi="Times New Roman" w:cs="Times New Roman"/>
          <w:sz w:val="28"/>
          <w:szCs w:val="28"/>
        </w:rPr>
        <w:t>ные акты Российской Федерации».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Федеральный закон от 10 января 2003 г. № 17-ФЗ «О железнодорожном транспорте в РФ».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Федеральный закон от 10 января 2003 г. № 18-ФЗ «Устав железнодорожного транспорта РФ».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Федеральный закон от 30 апреля 1999 г. № 81-ФЗ «Кодекс торгового мореплавания Российской Федерации».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- Федеральный закон от 19 марта 1997 г. № 60-ФЗ «Воздушный кодекс Российской Федерации».</w:t>
      </w:r>
    </w:p>
    <w:p w:rsidR="007F399D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lastRenderedPageBreak/>
        <w:t>- Федеральный закон от 7 марта 2001 г. № 24-ФЗ «Кодекс внутреннего водного транспорта Российской Федерации»;</w:t>
      </w:r>
    </w:p>
    <w:p w:rsidR="00AF3278" w:rsidRPr="008561A3" w:rsidRDefault="007F399D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 xml:space="preserve">- Федеральный закон от 8 ноября 2007 г. № 259-ФЗ «Устав автомобильного транспорта и городского наземного электрического транспорта»; </w:t>
      </w:r>
    </w:p>
    <w:p w:rsidR="007F399D" w:rsidRPr="008561A3" w:rsidRDefault="00AF3278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 xml:space="preserve">- </w:t>
      </w:r>
      <w:r w:rsidR="007F399D" w:rsidRPr="008561A3">
        <w:rPr>
          <w:rFonts w:ascii="Times New Roman" w:hAnsi="Times New Roman" w:cs="Times New Roman"/>
          <w:sz w:val="28"/>
          <w:szCs w:val="28"/>
        </w:rPr>
        <w:t>иные федеральные законы.</w:t>
      </w:r>
    </w:p>
    <w:p w:rsidR="00AF3278" w:rsidRPr="008561A3" w:rsidRDefault="00AF3278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>4. Законы субъектов РФ.</w:t>
      </w:r>
    </w:p>
    <w:p w:rsidR="00AF3278" w:rsidRPr="008561A3" w:rsidRDefault="00AF3278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 xml:space="preserve">5. Подзаконные акты – указы Президента РФ, постановления Правительства РФ, акты министерств и ведомств. Например, Указ Президента РФ от 27 июня 1998 г. № 727 «О придорожных полосах федеральных автомобильных дорог общего пользования»; постановление Правительства РФ от 19 января 2008 г. № 16 «Перечень работ, профессий, должностей, непосредственно связанных с управлением транспортными средствами или управлением движением транспортных средств»; приказ Минтранса от 28 июня 2007 г. № 82 «Об утверждении федеральных авиационных правил “Общие правила воздушных перевозок пассажиров, багажа, грузов и требования к обслуживанию пассажиров, грузоотправителей, грузополучателей» и т. д. </w:t>
      </w:r>
    </w:p>
    <w:p w:rsidR="00AF3278" w:rsidRPr="008561A3" w:rsidRDefault="00AF3278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 xml:space="preserve">6. Внутренние и международные правовые обычаи и обыкновения (обычаи морских торговых портов, </w:t>
      </w:r>
      <w:proofErr w:type="spellStart"/>
      <w:r w:rsidRPr="008561A3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8561A3">
        <w:rPr>
          <w:rFonts w:ascii="Times New Roman" w:hAnsi="Times New Roman" w:cs="Times New Roman"/>
          <w:sz w:val="28"/>
          <w:szCs w:val="28"/>
        </w:rPr>
        <w:t> 2010, Йорк-Антверпенские правила об общей аварии).</w:t>
      </w:r>
    </w:p>
    <w:p w:rsidR="00AF3278" w:rsidRPr="008561A3" w:rsidRDefault="005C55B5" w:rsidP="008561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t xml:space="preserve">Как указываю некоторые специалисты, в частности Стрельникова И.А.,  </w:t>
      </w:r>
      <w:r w:rsidR="00AF3278" w:rsidRPr="008561A3">
        <w:rPr>
          <w:rFonts w:ascii="Times New Roman" w:hAnsi="Times New Roman" w:cs="Times New Roman"/>
          <w:sz w:val="28"/>
          <w:szCs w:val="28"/>
        </w:rPr>
        <w:t>Постановления Пленумов ВАС РФ и ВС РФ не являются источником транспортного права</w:t>
      </w:r>
      <w:r w:rsidRPr="008561A3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AF3278" w:rsidRPr="008561A3">
        <w:rPr>
          <w:rFonts w:ascii="Times New Roman" w:hAnsi="Times New Roman" w:cs="Times New Roman"/>
          <w:sz w:val="28"/>
          <w:szCs w:val="28"/>
        </w:rPr>
        <w:t>.</w:t>
      </w:r>
    </w:p>
    <w:p w:rsidR="00AF3278" w:rsidRDefault="00AF3278" w:rsidP="008561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61A3" w:rsidRPr="008561A3" w:rsidRDefault="008561A3" w:rsidP="008561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5225" w:rsidRPr="008561A3" w:rsidRDefault="006C5225" w:rsidP="008561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5225" w:rsidRPr="008561A3" w:rsidRDefault="006C5225" w:rsidP="008561A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535923163"/>
      <w:r w:rsidRPr="008561A3">
        <w:rPr>
          <w:rFonts w:ascii="Times New Roman" w:hAnsi="Times New Roman" w:cs="Times New Roman"/>
          <w:color w:val="auto"/>
        </w:rPr>
        <w:lastRenderedPageBreak/>
        <w:t>2. СИСТЕМА ГОСУДАРСТВЕННЫХ ОРГАНОВ ИСПОЛНИТЕЛЬНОЙ ВЛАСТИ, ОСУЩЕСТВЛЯЮЩИХ КОНТРОЛЬ В СФЕРЕ ТРАНСПОРТНОЙ ДЕЯТЕЛЬНОСТИ</w:t>
      </w:r>
      <w:bookmarkEnd w:id="1"/>
    </w:p>
    <w:p w:rsidR="00C7625D" w:rsidRPr="008561A3" w:rsidRDefault="002C60B7" w:rsidP="008561A3">
      <w:pPr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7625D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 представляет собой достаточно сложную структурированную систему, в рамках которой функционируют автомо</w:t>
      </w:r>
      <w:r w:rsidR="00C7625D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бильный, железнодорожный, воздушный, морской и внутренний водный транспорт. Каждый из них обладает существенными особенностями, кото</w:t>
      </w:r>
      <w:r w:rsidR="00C7625D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не могли не сказаться на организации управления всей системы.</w:t>
      </w:r>
    </w:p>
    <w:p w:rsidR="0052498B" w:rsidRPr="008561A3" w:rsidRDefault="0052498B" w:rsidP="008561A3">
      <w:pPr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 федеральным транспортом осуществля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с помощью</w:t>
      </w:r>
      <w:r w:rsidRPr="00856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системы специальных федеральных органов исполнитель</w:t>
      </w:r>
      <w:r w:rsidRPr="00856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ной власти</w:t>
      </w:r>
      <w:r w:rsidR="002C60B7" w:rsidRPr="008561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система включает:</w:t>
      </w:r>
    </w:p>
    <w:p w:rsidR="0052498B" w:rsidRPr="008561A3" w:rsidRDefault="0052498B" w:rsidP="008561A3">
      <w:pPr>
        <w:numPr>
          <w:ilvl w:val="0"/>
          <w:numId w:val="1"/>
        </w:numPr>
        <w:tabs>
          <w:tab w:val="left" w:pos="637"/>
        </w:tabs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транспорта Российской Федерации (Минтранс России);</w:t>
      </w:r>
    </w:p>
    <w:p w:rsidR="0052498B" w:rsidRPr="008561A3" w:rsidRDefault="0052498B" w:rsidP="008561A3">
      <w:pPr>
        <w:numPr>
          <w:ilvl w:val="0"/>
          <w:numId w:val="1"/>
        </w:numPr>
        <w:tabs>
          <w:tab w:val="left" w:pos="630"/>
        </w:tabs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Федеральную службу по надзору в сфере транспорта (</w:t>
      </w:r>
      <w:proofErr w:type="spellStart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Ространснадзор</w:t>
      </w:r>
      <w:proofErr w:type="spellEnd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2498B" w:rsidRPr="008561A3" w:rsidRDefault="0052498B" w:rsidP="008561A3">
      <w:pPr>
        <w:numPr>
          <w:ilvl w:val="0"/>
          <w:numId w:val="1"/>
        </w:numPr>
        <w:tabs>
          <w:tab w:val="left" w:pos="622"/>
        </w:tabs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дорожное агентство (</w:t>
      </w:r>
      <w:proofErr w:type="spellStart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Росавтодор</w:t>
      </w:r>
      <w:proofErr w:type="spellEnd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2498B" w:rsidRPr="008561A3" w:rsidRDefault="0052498B" w:rsidP="008561A3">
      <w:pPr>
        <w:numPr>
          <w:ilvl w:val="0"/>
          <w:numId w:val="1"/>
        </w:numPr>
        <w:tabs>
          <w:tab w:val="left" w:pos="622"/>
        </w:tabs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агентство железнодорожного транспорта (</w:t>
      </w:r>
      <w:proofErr w:type="spellStart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Росжелдор</w:t>
      </w:r>
      <w:proofErr w:type="spellEnd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2498B" w:rsidRPr="008561A3" w:rsidRDefault="0052498B" w:rsidP="008561A3">
      <w:pPr>
        <w:numPr>
          <w:ilvl w:val="0"/>
          <w:numId w:val="1"/>
        </w:numPr>
        <w:tabs>
          <w:tab w:val="left" w:pos="622"/>
        </w:tabs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агентство воздушного транспорта (</w:t>
      </w:r>
      <w:proofErr w:type="spellStart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Росавиация</w:t>
      </w:r>
      <w:proofErr w:type="spellEnd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2498B" w:rsidRPr="008561A3" w:rsidRDefault="0052498B" w:rsidP="008561A3">
      <w:pPr>
        <w:numPr>
          <w:ilvl w:val="0"/>
          <w:numId w:val="1"/>
        </w:numPr>
        <w:tabs>
          <w:tab w:val="left" w:pos="630"/>
        </w:tabs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агентство морского </w:t>
      </w:r>
      <w:r w:rsidR="002C60B7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речного транспорта (</w:t>
      </w:r>
      <w:proofErr w:type="spellStart"/>
      <w:r w:rsidR="002C60B7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Росморреч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флот</w:t>
      </w:r>
      <w:proofErr w:type="spellEnd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498B" w:rsidRPr="008561A3" w:rsidRDefault="0052498B" w:rsidP="008561A3">
      <w:pPr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можно охарактеризовать как трехзвенную структуру, объединенную общей целью организации и управления одной из важнейших сфер жизнедеятельности государства, какой яв</w:t>
      </w:r>
      <w:r w:rsidR="002C60B7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транспорт. Первое звено -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Министерство транспорта РФ, второе Федеральная служба </w:t>
      </w:r>
      <w:r w:rsid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надзору в сфере транспорта, третье </w:t>
      </w:r>
      <w:r w:rsidR="002C60B7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федеральных агентства, представляю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различные виды транспорта</w:t>
      </w:r>
      <w:r w:rsidR="000B35B0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498B" w:rsidRPr="008561A3" w:rsidRDefault="0052498B" w:rsidP="008561A3">
      <w:pPr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Каждое из перечисленных звеньев выполняет свои специфические функции. Так. Минтрансу России присущи две функции: одна заключа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в выработке государственной политики в области транспорта, вто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рая </w:t>
      </w:r>
      <w:r w:rsidR="002C60B7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нормативно-правовом регулировании транспортной деятельности. </w:t>
      </w:r>
      <w:proofErr w:type="spellStart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</w:t>
      </w:r>
      <w:r w:rsidR="002C60B7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снадзор</w:t>
      </w:r>
      <w:proofErr w:type="spellEnd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функции контроля и надзора в указанной сфере деятельности. Функциями федеральных агентств являются оказание государственных услуг, касающихся транспортной деятельности, и управление государственным имуществом в сфере соответствующих видов транспорта.</w:t>
      </w:r>
    </w:p>
    <w:p w:rsidR="002C60B7" w:rsidRPr="008561A3" w:rsidRDefault="0052498B" w:rsidP="008561A3">
      <w:pPr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Перечисленные функции находят закрепление в первую очередь в положениях о Минтрансе, </w:t>
      </w:r>
      <w:proofErr w:type="spellStart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Ространснадзоре</w:t>
      </w:r>
      <w:proofErr w:type="spellEnd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соответствующих федеральных транспортных агентствах. Кроме того, на них указывает ряд полномочий каждого из федеральных органов исполнительной власти в области транс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порта. </w:t>
      </w:r>
    </w:p>
    <w:p w:rsidR="00695E61" w:rsidRPr="008561A3" w:rsidRDefault="00622FDC" w:rsidP="008561A3">
      <w:pPr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транспорта Российской Федерации является федераль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ным органом исполнительной власти в области транспорта, </w:t>
      </w:r>
      <w:r w:rsidR="00695E61" w:rsidRPr="0069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общие принципы деятельности транспортных организаций, включая вопросы обеспечения транспортной безопасности. </w:t>
      </w:r>
    </w:p>
    <w:p w:rsidR="00695E61" w:rsidRPr="008561A3" w:rsidRDefault="00695E61" w:rsidP="008561A3">
      <w:pPr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самостоятельно осуществляет нормативно-правовое регулирование, а также разрабатывает и вносит в Правительство Россий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Федерации проекты федеральных конституционных законов; феде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ральных законов, актов Президента Российской Федерации и Правитель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Российской Федерации.</w:t>
      </w:r>
    </w:p>
    <w:p w:rsidR="0069152E" w:rsidRPr="0069152E" w:rsidRDefault="0069152E" w:rsidP="008561A3">
      <w:pPr>
        <w:spacing w:after="0" w:line="360" w:lineRule="auto"/>
        <w:ind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152E">
        <w:rPr>
          <w:rFonts w:ascii="Times New Roman" w:eastAsia="Arial Unicode MS" w:hAnsi="Times New Roman" w:cs="Times New Roman"/>
          <w:sz w:val="28"/>
          <w:szCs w:val="28"/>
          <w:lang w:eastAsia="ru-RU"/>
        </w:rPr>
        <w:t>Федеральная служба по надзору в сфере транспорта (</w:t>
      </w:r>
      <w:proofErr w:type="spellStart"/>
      <w:r w:rsidRPr="0069152E">
        <w:rPr>
          <w:rFonts w:ascii="Times New Roman" w:eastAsia="Arial Unicode MS" w:hAnsi="Times New Roman" w:cs="Times New Roman"/>
          <w:sz w:val="28"/>
          <w:szCs w:val="28"/>
          <w:lang w:eastAsia="ru-RU"/>
        </w:rPr>
        <w:t>Ространснадзор</w:t>
      </w:r>
      <w:proofErr w:type="spellEnd"/>
      <w:r w:rsidRPr="0069152E">
        <w:rPr>
          <w:rFonts w:ascii="Times New Roman" w:eastAsia="Arial Unicode MS" w:hAnsi="Times New Roman" w:cs="Times New Roman"/>
          <w:sz w:val="28"/>
          <w:szCs w:val="28"/>
          <w:lang w:eastAsia="ru-RU"/>
        </w:rPr>
        <w:t>) - федеральный орган исполнительной власти России, который осуществляет функции по контролю и надзору в сфере воздушного (гражданской авиации), морского (включая обеспечение безопасности мореплавания и порядка в морских рыб</w:t>
      </w:r>
      <w:r w:rsidRPr="0069152E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ных портах), внутреннего водного, железнодорожного, автомобильного и городского электрического (включая метрополитен), промышленного транспорта и дорожно</w:t>
      </w:r>
      <w:r w:rsidRPr="0069152E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>го хозяйства, а также функции по техническому надзору за спортивными судами и</w:t>
      </w:r>
      <w:proofErr w:type="gramEnd"/>
      <w:r w:rsidRPr="0069152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надзору за обеспечением транспортной безопасности.</w:t>
      </w:r>
    </w:p>
    <w:p w:rsidR="0052498B" w:rsidRPr="008561A3" w:rsidRDefault="0052498B" w:rsidP="008561A3">
      <w:pPr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средств выполнения </w:t>
      </w:r>
      <w:proofErr w:type="spellStart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</w:t>
      </w:r>
      <w:r w:rsidR="00695E61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снадзором</w:t>
      </w:r>
      <w:proofErr w:type="spellEnd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контроля и надзора в транспортной сфере является лицензирование установленных видов транспортной дея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тельности. </w:t>
      </w:r>
      <w:proofErr w:type="spellStart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Ространснадзор</w:t>
      </w:r>
      <w:proofErr w:type="spellEnd"/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лицензирование всех установленных законом (п. 20 29 ст. 12 Федерального закона от 04.05.2011 № 99-ФЗ «О лицензировании отдельных видов деятельности»</w:t>
      </w:r>
      <w:r w:rsidR="00695E61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транспортной деятельности. Исключение составляет лицензирование перевозочной деятельности на воздушном транспорте. В соответствии с и. 2 Положения о лицензировании перевозок воздуш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транспортом пассажиров лицензирование этой деятельности осу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ществляет Федеральное агентство воздушного транспорта</w:t>
      </w:r>
      <w:r w:rsidR="000B35B0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498B" w:rsidRDefault="0052498B" w:rsidP="008561A3">
      <w:pPr>
        <w:spacing w:after="0" w:line="360" w:lineRule="auto"/>
        <w:ind w:left="20" w:right="2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указанным иным органам </w:t>
      </w:r>
      <w:r w:rsidR="00695E61"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 федеральные транспортные агент</w:t>
      </w:r>
      <w:r w:rsidRPr="008561A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на которые также возлагаются определенные полномочия по обеспечению безопасности на соответствующих видах транспорта. Однако объем полномочий каждого из них в этой сфере деятельности свой. При этом отличия носят принципиальный характер.</w:t>
      </w:r>
    </w:p>
    <w:p w:rsidR="005C55B5" w:rsidRPr="008561A3" w:rsidRDefault="005C55B5" w:rsidP="008561A3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8561A3">
        <w:rPr>
          <w:rFonts w:ascii="Times New Roman" w:hAnsi="Times New Roman" w:cs="Times New Roman"/>
          <w:sz w:val="28"/>
          <w:szCs w:val="28"/>
        </w:rPr>
        <w:br w:type="page"/>
      </w:r>
    </w:p>
    <w:p w:rsidR="006C5225" w:rsidRPr="008561A3" w:rsidRDefault="005C55B5" w:rsidP="008561A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535923164"/>
      <w:r w:rsidRPr="008561A3">
        <w:rPr>
          <w:rFonts w:ascii="Times New Roman" w:hAnsi="Times New Roman" w:cs="Times New Roman"/>
          <w:color w:val="auto"/>
        </w:rPr>
        <w:lastRenderedPageBreak/>
        <w:t>СПИСОК ИСПОЛЬЗОВАННЫХ ИСТОЧНИКОВ:</w:t>
      </w:r>
      <w:bookmarkEnd w:id="2"/>
    </w:p>
    <w:p w:rsidR="000B35B0" w:rsidRPr="000B35B0" w:rsidRDefault="000B35B0" w:rsidP="000B35B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5B0">
        <w:rPr>
          <w:rFonts w:ascii="Times New Roman" w:hAnsi="Times New Roman" w:cs="Times New Roman"/>
          <w:sz w:val="28"/>
          <w:szCs w:val="28"/>
        </w:rPr>
        <w:t xml:space="preserve">Анохин С.А., </w:t>
      </w:r>
      <w:proofErr w:type="spellStart"/>
      <w:r w:rsidRPr="000B35B0">
        <w:rPr>
          <w:rFonts w:ascii="Times New Roman" w:hAnsi="Times New Roman" w:cs="Times New Roman"/>
          <w:sz w:val="28"/>
          <w:szCs w:val="28"/>
        </w:rPr>
        <w:t>Пеньшин</w:t>
      </w:r>
      <w:proofErr w:type="spellEnd"/>
      <w:r w:rsidRPr="000B35B0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gramStart"/>
      <w:r w:rsidRPr="000B35B0">
        <w:rPr>
          <w:rFonts w:ascii="Times New Roman" w:hAnsi="Times New Roman" w:cs="Times New Roman"/>
          <w:sz w:val="28"/>
          <w:szCs w:val="28"/>
        </w:rPr>
        <w:t>Гавриков</w:t>
      </w:r>
      <w:proofErr w:type="gramEnd"/>
      <w:r w:rsidRPr="000B35B0">
        <w:rPr>
          <w:rFonts w:ascii="Times New Roman" w:hAnsi="Times New Roman" w:cs="Times New Roman"/>
          <w:sz w:val="28"/>
          <w:szCs w:val="28"/>
        </w:rPr>
        <w:t xml:space="preserve"> В.А. Нормативно-правовое регулирование транспортной деятельности. Учебное пособие.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35B0">
        <w:rPr>
          <w:rFonts w:ascii="Times New Roman" w:hAnsi="Times New Roman" w:cs="Times New Roman"/>
          <w:sz w:val="28"/>
          <w:szCs w:val="28"/>
        </w:rPr>
        <w:t xml:space="preserve"> Тамбов: ТГТУ, 2017.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35B0">
        <w:rPr>
          <w:rFonts w:ascii="Times New Roman" w:hAnsi="Times New Roman" w:cs="Times New Roman"/>
          <w:sz w:val="28"/>
          <w:szCs w:val="28"/>
        </w:rPr>
        <w:t xml:space="preserve"> 80 с</w:t>
      </w:r>
    </w:p>
    <w:p w:rsidR="000B35B0" w:rsidRPr="000B35B0" w:rsidRDefault="000B35B0" w:rsidP="000B35B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5B0">
        <w:rPr>
          <w:rFonts w:ascii="Times New Roman" w:hAnsi="Times New Roman" w:cs="Times New Roman"/>
          <w:sz w:val="28"/>
          <w:szCs w:val="28"/>
        </w:rPr>
        <w:t>Борисова С.В. Контроль (надзор) в области обеспечения безопасности на транспорте // Вестник Юридического института МИИТ. 2015. № 4 (12). С. 60-69.</w:t>
      </w:r>
    </w:p>
    <w:p w:rsidR="000B35B0" w:rsidRPr="000B35B0" w:rsidRDefault="000B35B0" w:rsidP="000B35B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5B0">
        <w:rPr>
          <w:rFonts w:ascii="Times New Roman" w:hAnsi="Times New Roman" w:cs="Times New Roman"/>
          <w:sz w:val="28"/>
          <w:szCs w:val="28"/>
        </w:rPr>
        <w:t>Братановский</w:t>
      </w:r>
      <w:proofErr w:type="spellEnd"/>
      <w:r w:rsidRPr="000B35B0">
        <w:rPr>
          <w:rFonts w:ascii="Times New Roman" w:hAnsi="Times New Roman" w:cs="Times New Roman"/>
          <w:sz w:val="28"/>
          <w:szCs w:val="28"/>
        </w:rPr>
        <w:t xml:space="preserve"> С.Н., Лисицкая А.В. Государственный контроль и надзор в сфере автомобильного транспорта //Бизнес. Образование. Право. 2016. № 4 (37). С. 201-207.</w:t>
      </w:r>
    </w:p>
    <w:p w:rsidR="000B35B0" w:rsidRPr="000B35B0" w:rsidRDefault="000B35B0" w:rsidP="000B35B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5B0">
        <w:rPr>
          <w:rFonts w:ascii="Times New Roman" w:hAnsi="Times New Roman" w:cs="Times New Roman"/>
          <w:sz w:val="28"/>
          <w:szCs w:val="28"/>
        </w:rPr>
        <w:t>Виноградов Д.Д. Организационно-правовые основы деятельности федеральной службы по надзору и контролю в сфере транспорта //Вестник Нижегородской правовой академии. 2018. № 15 (15). С. 22-2</w:t>
      </w:r>
    </w:p>
    <w:p w:rsidR="000B35B0" w:rsidRPr="000B35B0" w:rsidRDefault="000B35B0" w:rsidP="000B35B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0"/>
      <w:bookmarkStart w:id="4" w:name="_Toc5359231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</w:t>
      </w:r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bookmarkEnd w:id="3"/>
      <w:bookmarkEnd w:id="4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Транспортное право России: учебник для </w:t>
      </w:r>
      <w:proofErr w:type="gram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академического</w:t>
      </w:r>
      <w:proofErr w:type="gram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Н. </w:t>
      </w:r>
      <w:proofErr w:type="spell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Грсчуха</w:t>
      </w:r>
      <w:proofErr w:type="spell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изд., </w:t>
      </w:r>
      <w:proofErr w:type="spell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дои. - </w:t>
      </w:r>
      <w:r w:rsidRPr="000B35B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М.:</w:t>
      </w:r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- 484 с.</w:t>
      </w:r>
    </w:p>
    <w:p w:rsidR="000B35B0" w:rsidRPr="000B35B0" w:rsidRDefault="000B35B0" w:rsidP="000B35B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35B0">
        <w:rPr>
          <w:rFonts w:ascii="Times New Roman" w:hAnsi="Times New Roman" w:cs="Times New Roman"/>
          <w:sz w:val="28"/>
          <w:szCs w:val="28"/>
        </w:rPr>
        <w:t>Домрачёва</w:t>
      </w:r>
      <w:proofErr w:type="spellEnd"/>
      <w:r w:rsidRPr="000B35B0">
        <w:rPr>
          <w:rFonts w:ascii="Times New Roman" w:hAnsi="Times New Roman" w:cs="Times New Roman"/>
          <w:sz w:val="28"/>
          <w:szCs w:val="28"/>
        </w:rPr>
        <w:t xml:space="preserve"> Е.Ю., </w:t>
      </w:r>
      <w:proofErr w:type="spellStart"/>
      <w:r w:rsidRPr="000B35B0">
        <w:rPr>
          <w:rFonts w:ascii="Times New Roman" w:hAnsi="Times New Roman" w:cs="Times New Roman"/>
          <w:sz w:val="28"/>
          <w:szCs w:val="28"/>
        </w:rPr>
        <w:t>Иляхина</w:t>
      </w:r>
      <w:proofErr w:type="spellEnd"/>
      <w:r w:rsidRPr="000B35B0">
        <w:rPr>
          <w:rFonts w:ascii="Times New Roman" w:hAnsi="Times New Roman" w:cs="Times New Roman"/>
          <w:sz w:val="28"/>
          <w:szCs w:val="28"/>
        </w:rPr>
        <w:t xml:space="preserve"> О.Ю., Лебедева А.В. Проблемы осуществления контроля и надзора в сфере обеспечения транспортной безопасности // Актуальные вопросы деятельности линейных подразделений территориальных органов МВД России на транспорте Материалы конференции. 2017. С. 39-43.</w:t>
      </w:r>
    </w:p>
    <w:p w:rsidR="000B35B0" w:rsidRPr="000B35B0" w:rsidRDefault="000B35B0" w:rsidP="000B35B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5B0">
        <w:rPr>
          <w:rFonts w:ascii="Times New Roman" w:hAnsi="Times New Roman" w:cs="Times New Roman"/>
          <w:sz w:val="28"/>
          <w:szCs w:val="28"/>
        </w:rPr>
        <w:t>Майоров В.И. Контроль и надзор в сфере дорожного движения // Вестник Уральского института экономики, управления и права. 2015. № 2 (31). С. 99-109.</w:t>
      </w:r>
    </w:p>
    <w:p w:rsidR="000B35B0" w:rsidRPr="000B35B0" w:rsidRDefault="000B35B0" w:rsidP="000B35B0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Солодкий</w:t>
      </w:r>
      <w:proofErr w:type="spell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Транспортна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инфраструктура</w:t>
      </w:r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учебник и практикум для СПО / А. И. </w:t>
      </w:r>
      <w:proofErr w:type="spell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Солодкий</w:t>
      </w:r>
      <w:proofErr w:type="spell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Э. </w:t>
      </w:r>
      <w:proofErr w:type="gram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Горев</w:t>
      </w:r>
      <w:proofErr w:type="gram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 Д. Бондарева; под ред. А. И. </w:t>
      </w:r>
      <w:proofErr w:type="spell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Солодкого</w:t>
      </w:r>
      <w:proofErr w:type="spell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Издательство </w:t>
      </w:r>
      <w:proofErr w:type="spellStart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0B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2018. - 290 с. </w:t>
      </w:r>
    </w:p>
    <w:p w:rsidR="000B35B0" w:rsidRPr="00B12C27" w:rsidRDefault="000B35B0" w:rsidP="008B7E7B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27">
        <w:rPr>
          <w:rFonts w:ascii="Times New Roman" w:hAnsi="Times New Roman" w:cs="Times New Roman"/>
          <w:sz w:val="28"/>
          <w:szCs w:val="28"/>
        </w:rPr>
        <w:t>Стрельникова И.А. Транспортное право: учебное пособие и практикум / И. А. Стрельникова. - М.: Издательство Московского гуманитарного университета, 2017. - 392 с.</w:t>
      </w:r>
      <w:bookmarkStart w:id="5" w:name="_GoBack"/>
      <w:bookmarkEnd w:id="5"/>
    </w:p>
    <w:sectPr w:rsidR="000B35B0" w:rsidRPr="00B12C27" w:rsidSect="006C5225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F2" w:rsidRDefault="00DA1BF2" w:rsidP="006C5225">
      <w:pPr>
        <w:spacing w:after="0" w:line="240" w:lineRule="auto"/>
      </w:pPr>
      <w:r>
        <w:separator/>
      </w:r>
    </w:p>
  </w:endnote>
  <w:endnote w:type="continuationSeparator" w:id="0">
    <w:p w:rsidR="00DA1BF2" w:rsidRDefault="00DA1BF2" w:rsidP="006C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884172"/>
      <w:docPartObj>
        <w:docPartGallery w:val="Page Numbers (Bottom of Page)"/>
        <w:docPartUnique/>
      </w:docPartObj>
    </w:sdtPr>
    <w:sdtEndPr/>
    <w:sdtContent>
      <w:p w:rsidR="006C5225" w:rsidRDefault="006C52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C27">
          <w:rPr>
            <w:noProof/>
          </w:rPr>
          <w:t>9</w:t>
        </w:r>
        <w:r>
          <w:fldChar w:fldCharType="end"/>
        </w:r>
      </w:p>
    </w:sdtContent>
  </w:sdt>
  <w:p w:rsidR="006C5225" w:rsidRDefault="006C52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F2" w:rsidRDefault="00DA1BF2" w:rsidP="006C5225">
      <w:pPr>
        <w:spacing w:after="0" w:line="240" w:lineRule="auto"/>
      </w:pPr>
      <w:r>
        <w:separator/>
      </w:r>
    </w:p>
  </w:footnote>
  <w:footnote w:type="continuationSeparator" w:id="0">
    <w:p w:rsidR="00DA1BF2" w:rsidRDefault="00DA1BF2" w:rsidP="006C5225">
      <w:pPr>
        <w:spacing w:after="0" w:line="240" w:lineRule="auto"/>
      </w:pPr>
      <w:r>
        <w:continuationSeparator/>
      </w:r>
    </w:p>
  </w:footnote>
  <w:footnote w:id="1">
    <w:p w:rsidR="000B35B0" w:rsidRPr="000B35B0" w:rsidRDefault="000B35B0" w:rsidP="000B35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5B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B35B0">
        <w:rPr>
          <w:rFonts w:ascii="Times New Roman" w:hAnsi="Times New Roman" w:cs="Times New Roman"/>
          <w:sz w:val="24"/>
          <w:szCs w:val="24"/>
        </w:rPr>
        <w:t xml:space="preserve"> </w:t>
      </w:r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Гречуха В.Н. Транспортное право России: учебник для </w:t>
      </w:r>
      <w:proofErr w:type="gramStart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академического</w:t>
      </w:r>
      <w:proofErr w:type="gramEnd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Н. </w:t>
      </w:r>
      <w:proofErr w:type="spellStart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Грсчуха</w:t>
      </w:r>
      <w:proofErr w:type="spellEnd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- 2-е изд., </w:t>
      </w:r>
      <w:proofErr w:type="spellStart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дои. - </w:t>
      </w:r>
      <w:r w:rsidRPr="000B35B0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М.:</w:t>
      </w:r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0B35B0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С.16.</w:t>
      </w:r>
    </w:p>
  </w:footnote>
  <w:footnote w:id="2">
    <w:p w:rsidR="005C55B5" w:rsidRPr="000B35B0" w:rsidRDefault="005C55B5" w:rsidP="000B35B0">
      <w:pPr>
        <w:pStyle w:val="a8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35B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B35B0">
        <w:rPr>
          <w:rFonts w:ascii="Times New Roman" w:hAnsi="Times New Roman" w:cs="Times New Roman"/>
          <w:sz w:val="24"/>
          <w:szCs w:val="24"/>
        </w:rPr>
        <w:t xml:space="preserve"> </w:t>
      </w:r>
      <w:r w:rsidR="000B35B0" w:rsidRPr="000B35B0">
        <w:rPr>
          <w:rFonts w:ascii="Times New Roman" w:hAnsi="Times New Roman" w:cs="Times New Roman"/>
          <w:sz w:val="24"/>
          <w:szCs w:val="24"/>
        </w:rPr>
        <w:t>Стрельникова И.</w:t>
      </w:r>
      <w:r w:rsidRPr="000B35B0">
        <w:rPr>
          <w:rFonts w:ascii="Times New Roman" w:hAnsi="Times New Roman" w:cs="Times New Roman"/>
          <w:sz w:val="24"/>
          <w:szCs w:val="24"/>
        </w:rPr>
        <w:t>А. Транспортное право: учебное пособие и практикум / И. А. Стрельникова. — М.: Издательство Московского гуманитарного университета, 2017. С. 59.</w:t>
      </w:r>
    </w:p>
  </w:footnote>
  <w:footnote w:id="3">
    <w:p w:rsidR="000B35B0" w:rsidRPr="000B35B0" w:rsidRDefault="000B35B0" w:rsidP="000B3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5B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B3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B0">
        <w:rPr>
          <w:rFonts w:ascii="Times New Roman" w:hAnsi="Times New Roman" w:cs="Times New Roman"/>
          <w:sz w:val="24"/>
          <w:szCs w:val="24"/>
        </w:rPr>
        <w:t>Братановский</w:t>
      </w:r>
      <w:proofErr w:type="spellEnd"/>
      <w:r w:rsidRPr="000B35B0">
        <w:rPr>
          <w:rFonts w:ascii="Times New Roman" w:hAnsi="Times New Roman" w:cs="Times New Roman"/>
          <w:sz w:val="24"/>
          <w:szCs w:val="24"/>
        </w:rPr>
        <w:t xml:space="preserve"> С.Н., Лисицкая А.В. Государственный контроль и надзор в сфере автомобильного транспорта //Бизнес. Образование. Право. 2016. № 4 (37). С. 201-207.</w:t>
      </w:r>
    </w:p>
  </w:footnote>
  <w:footnote w:id="4">
    <w:p w:rsidR="000B35B0" w:rsidRPr="000B35B0" w:rsidRDefault="000B35B0" w:rsidP="000B3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5B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B3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B0">
        <w:rPr>
          <w:rFonts w:ascii="Times New Roman" w:hAnsi="Times New Roman" w:cs="Times New Roman"/>
          <w:sz w:val="24"/>
          <w:szCs w:val="24"/>
        </w:rPr>
        <w:t>Домрачёва</w:t>
      </w:r>
      <w:proofErr w:type="spellEnd"/>
      <w:r w:rsidRPr="000B35B0">
        <w:rPr>
          <w:rFonts w:ascii="Times New Roman" w:hAnsi="Times New Roman" w:cs="Times New Roman"/>
          <w:sz w:val="24"/>
          <w:szCs w:val="24"/>
        </w:rPr>
        <w:t xml:space="preserve"> Е.Ю., </w:t>
      </w:r>
      <w:proofErr w:type="spellStart"/>
      <w:r w:rsidRPr="000B35B0">
        <w:rPr>
          <w:rFonts w:ascii="Times New Roman" w:hAnsi="Times New Roman" w:cs="Times New Roman"/>
          <w:sz w:val="24"/>
          <w:szCs w:val="24"/>
        </w:rPr>
        <w:t>Иляхина</w:t>
      </w:r>
      <w:proofErr w:type="spellEnd"/>
      <w:r w:rsidRPr="000B35B0">
        <w:rPr>
          <w:rFonts w:ascii="Times New Roman" w:hAnsi="Times New Roman" w:cs="Times New Roman"/>
          <w:sz w:val="24"/>
          <w:szCs w:val="24"/>
        </w:rPr>
        <w:t xml:space="preserve"> О.Ю., Лебедева А.В. Проблемы осуществления контроля и надзора в сфере обеспечения транспортной безопасности // Актуальные вопросы деятельности линейных подразделений территориальных органов МВД России на транспорте Материалы конференции. 2017. С. 39-43.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C9807C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FB59A0"/>
    <w:multiLevelType w:val="hybridMultilevel"/>
    <w:tmpl w:val="0F88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A17"/>
    <w:multiLevelType w:val="multilevel"/>
    <w:tmpl w:val="2BF4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B2551"/>
    <w:multiLevelType w:val="multilevel"/>
    <w:tmpl w:val="75AA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F7FC6"/>
    <w:multiLevelType w:val="multilevel"/>
    <w:tmpl w:val="25BC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75"/>
    <w:rsid w:val="000535C9"/>
    <w:rsid w:val="000B35B0"/>
    <w:rsid w:val="0022235A"/>
    <w:rsid w:val="002437A9"/>
    <w:rsid w:val="002C60B7"/>
    <w:rsid w:val="0052498B"/>
    <w:rsid w:val="005C55B5"/>
    <w:rsid w:val="00622FDC"/>
    <w:rsid w:val="0069152E"/>
    <w:rsid w:val="00695E61"/>
    <w:rsid w:val="006C5225"/>
    <w:rsid w:val="007F399D"/>
    <w:rsid w:val="008561A3"/>
    <w:rsid w:val="00872A8A"/>
    <w:rsid w:val="008B7E7B"/>
    <w:rsid w:val="00AA2773"/>
    <w:rsid w:val="00AF3278"/>
    <w:rsid w:val="00B12C27"/>
    <w:rsid w:val="00BE65ED"/>
    <w:rsid w:val="00C7625D"/>
    <w:rsid w:val="00CC4175"/>
    <w:rsid w:val="00CF2212"/>
    <w:rsid w:val="00D955E4"/>
    <w:rsid w:val="00DA1BF2"/>
    <w:rsid w:val="00E54AF7"/>
    <w:rsid w:val="00E759F9"/>
    <w:rsid w:val="00F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C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225"/>
  </w:style>
  <w:style w:type="paragraph" w:styleId="a5">
    <w:name w:val="footer"/>
    <w:basedOn w:val="a"/>
    <w:link w:val="a6"/>
    <w:uiPriority w:val="99"/>
    <w:unhideWhenUsed/>
    <w:rsid w:val="006C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225"/>
  </w:style>
  <w:style w:type="paragraph" w:styleId="a7">
    <w:name w:val="List Paragraph"/>
    <w:basedOn w:val="a"/>
    <w:uiPriority w:val="34"/>
    <w:qFormat/>
    <w:rsid w:val="007F399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C55B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C55B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C55B5"/>
    <w:rPr>
      <w:vertAlign w:val="superscript"/>
    </w:rPr>
  </w:style>
  <w:style w:type="character" w:styleId="ab">
    <w:name w:val="Hyperlink"/>
    <w:basedOn w:val="a0"/>
    <w:uiPriority w:val="99"/>
    <w:unhideWhenUsed/>
    <w:rsid w:val="00C7625D"/>
    <w:rPr>
      <w:color w:val="0000FF"/>
      <w:u w:val="single"/>
    </w:rPr>
  </w:style>
  <w:style w:type="character" w:customStyle="1" w:styleId="fmt">
    <w:name w:val="fmt"/>
    <w:basedOn w:val="a0"/>
    <w:rsid w:val="00872A8A"/>
  </w:style>
  <w:style w:type="paragraph" w:styleId="ac">
    <w:name w:val="Balloon Text"/>
    <w:basedOn w:val="a"/>
    <w:link w:val="ad"/>
    <w:uiPriority w:val="99"/>
    <w:semiHidden/>
    <w:unhideWhenUsed/>
    <w:rsid w:val="0087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2A8A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8561A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61A3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C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225"/>
  </w:style>
  <w:style w:type="paragraph" w:styleId="a5">
    <w:name w:val="footer"/>
    <w:basedOn w:val="a"/>
    <w:link w:val="a6"/>
    <w:uiPriority w:val="99"/>
    <w:unhideWhenUsed/>
    <w:rsid w:val="006C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225"/>
  </w:style>
  <w:style w:type="paragraph" w:styleId="a7">
    <w:name w:val="List Paragraph"/>
    <w:basedOn w:val="a"/>
    <w:uiPriority w:val="34"/>
    <w:qFormat/>
    <w:rsid w:val="007F399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C55B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C55B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C55B5"/>
    <w:rPr>
      <w:vertAlign w:val="superscript"/>
    </w:rPr>
  </w:style>
  <w:style w:type="character" w:styleId="ab">
    <w:name w:val="Hyperlink"/>
    <w:basedOn w:val="a0"/>
    <w:uiPriority w:val="99"/>
    <w:unhideWhenUsed/>
    <w:rsid w:val="00C7625D"/>
    <w:rPr>
      <w:color w:val="0000FF"/>
      <w:u w:val="single"/>
    </w:rPr>
  </w:style>
  <w:style w:type="character" w:customStyle="1" w:styleId="fmt">
    <w:name w:val="fmt"/>
    <w:basedOn w:val="a0"/>
    <w:rsid w:val="00872A8A"/>
  </w:style>
  <w:style w:type="paragraph" w:styleId="ac">
    <w:name w:val="Balloon Text"/>
    <w:basedOn w:val="a"/>
    <w:link w:val="ad"/>
    <w:uiPriority w:val="99"/>
    <w:semiHidden/>
    <w:unhideWhenUsed/>
    <w:rsid w:val="0087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2A8A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8561A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61A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5736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59370861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39709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E7C1-ABE2-4D9D-B494-0AF0B20B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10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Johhnn</dc:creator>
  <cp:lastModifiedBy>Johhnn</cp:lastModifiedBy>
  <cp:revision>8</cp:revision>
  <dcterms:created xsi:type="dcterms:W3CDTF">2019-01-21T11:50:00Z</dcterms:created>
  <dcterms:modified xsi:type="dcterms:W3CDTF">2019-01-23T09:08:00Z</dcterms:modified>
</cp:coreProperties>
</file>